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>« Chers Parents,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 xml:space="preserve">A l’approche de la fin de l’année scolaire, les plannings de vos enfants sont amenés à être modifiés (brevet, sorties de fin d’année…), </w:t>
      </w:r>
      <w:proofErr w:type="spellStart"/>
      <w:r>
        <w:rPr>
          <w:rFonts w:ascii="Titillium Web" w:hAnsi="Titillium Web"/>
          <w:color w:val="002060"/>
          <w:sz w:val="20"/>
          <w:szCs w:val="20"/>
        </w:rPr>
        <w:t>Cmidy</w:t>
      </w:r>
      <w:proofErr w:type="spellEnd"/>
      <w:r>
        <w:rPr>
          <w:rFonts w:ascii="Titillium Web" w:hAnsi="Titillium Web"/>
          <w:color w:val="002060"/>
          <w:sz w:val="20"/>
          <w:szCs w:val="20"/>
        </w:rPr>
        <w:t xml:space="preserve"> s’adapte à ces modifications. 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 xml:space="preserve">De ce fait, le forfait choisi en début d’année s’appliquera jusqu’au 17 juin inclus, les repas pris au-delà de cette date seront facturés au réel sur la dernière facture de juillet. 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>Merci de veiller à ce que vos enfants soient munis de leur badge lors de leur passage à la cantine.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b/>
          <w:bCs/>
          <w:color w:val="002060"/>
          <w:sz w:val="20"/>
          <w:szCs w:val="20"/>
        </w:rPr>
        <w:t>IMPORTANT</w:t>
      </w:r>
      <w:r>
        <w:rPr>
          <w:rFonts w:ascii="Titillium Web" w:hAnsi="Titillium Web"/>
          <w:color w:val="002060"/>
          <w:sz w:val="20"/>
          <w:szCs w:val="20"/>
        </w:rPr>
        <w:t> : Inscription à la restauration scolaire 2022/2023 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 xml:space="preserve">Les inscriptions et les réinscriptions à la restauration scolaire pour 2022-2023 sont ouvertes depuis le 16 mai et ce, jusqu’au 17 juillet 2022. 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 xml:space="preserve">Si votre enfant fréquente déjà la restauration cette année, un mail </w:t>
      </w:r>
      <w:r>
        <w:rPr>
          <w:rFonts w:ascii="Titillium Web" w:hAnsi="Titillium Web"/>
          <w:b/>
          <w:bCs/>
          <w:color w:val="002060"/>
          <w:sz w:val="20"/>
          <w:szCs w:val="20"/>
          <w:u w:val="single"/>
        </w:rPr>
        <w:t xml:space="preserve">(via </w:t>
      </w:r>
      <w:hyperlink r:id="rId4" w:history="1">
        <w:r>
          <w:rPr>
            <w:rStyle w:val="Lienhypertexte"/>
            <w:rFonts w:ascii="Titillium Web" w:hAnsi="Titillium Web"/>
            <w:b/>
            <w:bCs/>
            <w:color w:val="002060"/>
            <w:sz w:val="20"/>
            <w:szCs w:val="20"/>
          </w:rPr>
          <w:t>cmidy@vocaza.net</w:t>
        </w:r>
      </w:hyperlink>
      <w:r>
        <w:rPr>
          <w:rFonts w:ascii="Titillium Web" w:hAnsi="Titillium Web"/>
          <w:b/>
          <w:bCs/>
          <w:color w:val="002060"/>
          <w:sz w:val="20"/>
          <w:szCs w:val="20"/>
          <w:u w:val="single"/>
        </w:rPr>
        <w:t xml:space="preserve">) </w:t>
      </w:r>
      <w:r>
        <w:rPr>
          <w:rFonts w:ascii="Titillium Web" w:hAnsi="Titillium Web"/>
          <w:color w:val="002060"/>
          <w:sz w:val="20"/>
          <w:szCs w:val="20"/>
        </w:rPr>
        <w:t>vous a été adressé avec un lien pour effectuer sa réinscription.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 xml:space="preserve">Si vous aviez déclaré des revenus lors de son inscription, vous devez réinscrire votre enfant sur le site </w:t>
      </w:r>
      <w:hyperlink r:id="rId5" w:history="1">
        <w:r>
          <w:rPr>
            <w:rStyle w:val="Lienhypertexte"/>
            <w:rFonts w:ascii="Titillium Web" w:hAnsi="Titillium Web"/>
            <w:b/>
            <w:bCs/>
            <w:color w:val="002060"/>
            <w:sz w:val="20"/>
            <w:szCs w:val="20"/>
          </w:rPr>
          <w:t>https://www.so-happy.fr</w:t>
        </w:r>
      </w:hyperlink>
      <w:r>
        <w:rPr>
          <w:rFonts w:ascii="Titillium Web" w:hAnsi="Titillium Web"/>
          <w:b/>
          <w:bCs/>
          <w:color w:val="002060"/>
          <w:sz w:val="20"/>
          <w:szCs w:val="20"/>
          <w:u w:val="single"/>
        </w:rPr>
        <w:t>.</w:t>
      </w:r>
      <w:r>
        <w:rPr>
          <w:rFonts w:ascii="Titillium Web" w:hAnsi="Titillium Web"/>
          <w:color w:val="002060"/>
          <w:sz w:val="20"/>
          <w:szCs w:val="20"/>
        </w:rPr>
        <w:t> 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>Nous souhaitons à tous les collégiens une belle fin d’année scolaire, de bonnes vacances et une belle rentrée 2022/2023 »</w:t>
      </w:r>
    </w:p>
    <w:p w:rsidR="00FD42D6" w:rsidRDefault="00FD42D6" w:rsidP="00FD42D6">
      <w:r>
        <w:t>___________________________________________________________________________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>Nous restons, bien entendu, à votre entière disposition.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>Bien Cordialement</w:t>
      </w:r>
    </w:p>
    <w:p w:rsidR="00FD42D6" w:rsidRDefault="00FD42D6" w:rsidP="00FD42D6">
      <w:pPr>
        <w:rPr>
          <w:rFonts w:ascii="Titillium Web" w:hAnsi="Titillium Web"/>
          <w:color w:val="002060"/>
          <w:sz w:val="20"/>
          <w:szCs w:val="20"/>
        </w:rPr>
      </w:pPr>
      <w:r>
        <w:rPr>
          <w:rFonts w:ascii="Titillium Web" w:hAnsi="Titillium Web"/>
          <w:color w:val="002060"/>
          <w:sz w:val="20"/>
          <w:szCs w:val="20"/>
        </w:rPr>
        <w:t>La Direction C’</w:t>
      </w:r>
      <w:proofErr w:type="spellStart"/>
      <w:r>
        <w:rPr>
          <w:rFonts w:ascii="Titillium Web" w:hAnsi="Titillium Web"/>
          <w:color w:val="002060"/>
          <w:sz w:val="20"/>
          <w:szCs w:val="20"/>
        </w:rPr>
        <w:t>midy</w:t>
      </w:r>
      <w:proofErr w:type="spellEnd"/>
    </w:p>
    <w:p w:rsidR="00FD42D6" w:rsidRDefault="00FD42D6" w:rsidP="00FD42D6">
      <w:pPr>
        <w:rPr>
          <w:rFonts w:ascii="Titillium Web" w:hAnsi="Titillium Web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45720</wp:posOffset>
            </wp:positionV>
            <wp:extent cx="1407160" cy="610235"/>
            <wp:effectExtent l="19050" t="0" r="254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2D6" w:rsidRDefault="00FD42D6" w:rsidP="00FD42D6"/>
    <w:p w:rsidR="00FD42D6" w:rsidRDefault="00FD42D6" w:rsidP="00FD42D6">
      <w:pPr>
        <w:rPr>
          <w:lang w:eastAsia="fr-FR"/>
        </w:rPr>
      </w:pPr>
    </w:p>
    <w:p w:rsidR="00FD42D6" w:rsidRDefault="00FD42D6" w:rsidP="00FD42D6">
      <w:pPr>
        <w:rPr>
          <w:lang w:eastAsia="fr-FR"/>
        </w:rPr>
      </w:pPr>
    </w:p>
    <w:p w:rsidR="00FD42D6" w:rsidRDefault="00FD42D6" w:rsidP="00FD42D6"/>
    <w:p w:rsidR="00FD42D6" w:rsidRDefault="00FD42D6" w:rsidP="00FD42D6"/>
    <w:p w:rsidR="006173C5" w:rsidRDefault="006173C5"/>
    <w:sectPr w:rsidR="006173C5" w:rsidSect="0061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D42D6"/>
    <w:rsid w:val="006173C5"/>
    <w:rsid w:val="00805425"/>
    <w:rsid w:val="00F5351E"/>
    <w:rsid w:val="00FD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D6"/>
    <w:pPr>
      <w:spacing w:before="0" w:beforeAutospacing="0"/>
      <w:ind w:left="0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D42D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o-happy.fr/" TargetMode="External"/><Relationship Id="rId4" Type="http://schemas.openxmlformats.org/officeDocument/2006/relationships/hyperlink" Target="mailto:cmidy@vocaza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>HP Inc.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1</cp:revision>
  <dcterms:created xsi:type="dcterms:W3CDTF">2022-06-07T12:40:00Z</dcterms:created>
  <dcterms:modified xsi:type="dcterms:W3CDTF">2022-06-07T12:41:00Z</dcterms:modified>
</cp:coreProperties>
</file>